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67" w:tblpY="72"/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8781"/>
        <w:gridCol w:w="751"/>
      </w:tblGrid>
      <w:tr w:rsidR="003D6BA8" w:rsidRPr="004332FD" w:rsidTr="003D6BA8">
        <w:trPr>
          <w:trHeight w:val="132"/>
        </w:trPr>
        <w:tc>
          <w:tcPr>
            <w:tcW w:w="265" w:type="pct"/>
            <w:shd w:val="clear" w:color="auto" w:fill="auto"/>
            <w:noWrap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5" w:type="pct"/>
            <w:gridSpan w:val="2"/>
            <w:shd w:val="clear" w:color="auto" w:fill="auto"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32FD">
              <w:rPr>
                <w:rFonts w:ascii="Verdana" w:hAnsi="Verdana"/>
                <w:b/>
                <w:bCs/>
                <w:sz w:val="18"/>
                <w:szCs w:val="18"/>
              </w:rPr>
              <w:t>Анкета для родителей</w:t>
            </w:r>
          </w:p>
        </w:tc>
      </w:tr>
      <w:tr w:rsidR="003D6BA8" w:rsidRPr="004332FD" w:rsidTr="003D6BA8">
        <w:trPr>
          <w:trHeight w:val="202"/>
        </w:trPr>
        <w:tc>
          <w:tcPr>
            <w:tcW w:w="265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№</w:t>
            </w:r>
          </w:p>
        </w:tc>
        <w:tc>
          <w:tcPr>
            <w:tcW w:w="4362" w:type="pct"/>
            <w:shd w:val="clear" w:color="auto" w:fill="auto"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Вопрос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Ответ</w:t>
            </w:r>
            <w:proofErr w:type="gramStart"/>
            <w:r w:rsidRPr="004332FD">
              <w:rPr>
                <w:rFonts w:ascii="Verdana" w:hAnsi="Verdana"/>
                <w:sz w:val="18"/>
                <w:szCs w:val="18"/>
              </w:rPr>
              <w:t xml:space="preserve"> (+)</w:t>
            </w:r>
            <w:proofErr w:type="gramEnd"/>
          </w:p>
        </w:tc>
      </w:tr>
      <w:tr w:rsidR="003D6BA8" w:rsidRPr="004332FD" w:rsidTr="003D6BA8">
        <w:trPr>
          <w:trHeight w:val="126"/>
        </w:trPr>
        <w:tc>
          <w:tcPr>
            <w:tcW w:w="265" w:type="pct"/>
            <w:vMerge w:val="restart"/>
            <w:shd w:val="clear" w:color="auto" w:fill="auto"/>
            <w:noWrap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362" w:type="pct"/>
            <w:tcBorders>
              <w:right w:val="single" w:sz="4" w:space="0" w:color="auto"/>
            </w:tcBorders>
            <w:shd w:val="clear" w:color="auto" w:fill="auto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32FD">
              <w:rPr>
                <w:rFonts w:ascii="Verdana" w:hAnsi="Verdana"/>
                <w:b/>
                <w:bCs/>
                <w:sz w:val="18"/>
                <w:szCs w:val="18"/>
              </w:rPr>
              <w:t>Ваш пол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125"/>
        </w:trPr>
        <w:tc>
          <w:tcPr>
            <w:tcW w:w="265" w:type="pct"/>
            <w:vMerge/>
            <w:shd w:val="clear" w:color="auto" w:fill="auto"/>
            <w:noWrap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2" w:type="pct"/>
            <w:tcBorders>
              <w:right w:val="single" w:sz="4" w:space="0" w:color="auto"/>
            </w:tcBorders>
            <w:shd w:val="clear" w:color="auto" w:fill="auto"/>
          </w:tcPr>
          <w:p w:rsidR="003D6BA8" w:rsidRPr="004332FD" w:rsidRDefault="003D6BA8" w:rsidP="003D6BA8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4332FD">
              <w:rPr>
                <w:rFonts w:ascii="Verdana" w:hAnsi="Verdana"/>
                <w:bCs/>
                <w:sz w:val="18"/>
                <w:szCs w:val="18"/>
              </w:rPr>
              <w:t>мужской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D6BA8" w:rsidRPr="004332FD" w:rsidTr="003D6BA8">
        <w:trPr>
          <w:trHeight w:val="229"/>
        </w:trPr>
        <w:tc>
          <w:tcPr>
            <w:tcW w:w="265" w:type="pct"/>
            <w:vMerge/>
            <w:shd w:val="clear" w:color="auto" w:fill="auto"/>
            <w:noWrap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2" w:type="pct"/>
            <w:tcBorders>
              <w:right w:val="single" w:sz="4" w:space="0" w:color="auto"/>
            </w:tcBorders>
            <w:shd w:val="clear" w:color="auto" w:fill="auto"/>
          </w:tcPr>
          <w:p w:rsidR="003D6BA8" w:rsidRPr="004332FD" w:rsidRDefault="003D6BA8" w:rsidP="003D6BA8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4332FD">
              <w:rPr>
                <w:rFonts w:ascii="Verdana" w:hAnsi="Verdana"/>
                <w:bCs/>
                <w:sz w:val="18"/>
                <w:szCs w:val="18"/>
              </w:rPr>
              <w:t>женский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D6BA8" w:rsidRPr="004332FD" w:rsidTr="003D6BA8">
        <w:trPr>
          <w:trHeight w:val="179"/>
        </w:trPr>
        <w:tc>
          <w:tcPr>
            <w:tcW w:w="265" w:type="pct"/>
            <w:vMerge w:val="restart"/>
            <w:shd w:val="clear" w:color="auto" w:fill="auto"/>
            <w:noWrap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362" w:type="pct"/>
            <w:shd w:val="clear" w:color="auto" w:fill="auto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32FD">
              <w:rPr>
                <w:rFonts w:ascii="Verdana" w:hAnsi="Verdana"/>
                <w:b/>
                <w:bCs/>
                <w:sz w:val="18"/>
                <w:szCs w:val="18"/>
              </w:rPr>
              <w:t>Ваш возраст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110"/>
        </w:trPr>
        <w:tc>
          <w:tcPr>
            <w:tcW w:w="265" w:type="pct"/>
            <w:vMerge/>
            <w:shd w:val="clear" w:color="auto" w:fill="auto"/>
            <w:noWrap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2" w:type="pct"/>
            <w:shd w:val="clear" w:color="auto" w:fill="auto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2.1 – до 30 лет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171"/>
        </w:trPr>
        <w:tc>
          <w:tcPr>
            <w:tcW w:w="265" w:type="pct"/>
            <w:vMerge/>
            <w:shd w:val="clear" w:color="auto" w:fill="auto"/>
            <w:noWrap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2" w:type="pct"/>
            <w:shd w:val="clear" w:color="auto" w:fill="auto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2.2 – старше 30 лет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244"/>
        </w:trPr>
        <w:tc>
          <w:tcPr>
            <w:tcW w:w="265" w:type="pct"/>
            <w:vMerge w:val="restart"/>
            <w:shd w:val="clear" w:color="auto" w:fill="auto"/>
            <w:noWrap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362" w:type="pct"/>
            <w:shd w:val="clear" w:color="auto" w:fill="auto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32FD">
              <w:rPr>
                <w:rFonts w:ascii="Verdana" w:hAnsi="Verdana"/>
                <w:b/>
                <w:bCs/>
                <w:sz w:val="18"/>
                <w:szCs w:val="18"/>
              </w:rPr>
              <w:t>Сколько у Вас детей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135"/>
        </w:trPr>
        <w:tc>
          <w:tcPr>
            <w:tcW w:w="265" w:type="pct"/>
            <w:vMerge/>
            <w:shd w:val="clear" w:color="auto" w:fill="auto"/>
            <w:noWrap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2" w:type="pct"/>
            <w:shd w:val="clear" w:color="auto" w:fill="auto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3.1 – один ребёнок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195"/>
        </w:trPr>
        <w:tc>
          <w:tcPr>
            <w:tcW w:w="265" w:type="pct"/>
            <w:vMerge/>
            <w:shd w:val="clear" w:color="auto" w:fill="auto"/>
            <w:noWrap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2" w:type="pct"/>
            <w:shd w:val="clear" w:color="auto" w:fill="auto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3.2 – два ребёнка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126"/>
        </w:trPr>
        <w:tc>
          <w:tcPr>
            <w:tcW w:w="265" w:type="pct"/>
            <w:vMerge/>
            <w:shd w:val="clear" w:color="auto" w:fill="auto"/>
            <w:noWrap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2" w:type="pct"/>
            <w:shd w:val="clear" w:color="auto" w:fill="auto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3.3 – три ребёнка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187"/>
        </w:trPr>
        <w:tc>
          <w:tcPr>
            <w:tcW w:w="265" w:type="pct"/>
            <w:vMerge/>
            <w:shd w:val="clear" w:color="auto" w:fill="auto"/>
            <w:noWrap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2" w:type="pct"/>
            <w:shd w:val="clear" w:color="auto" w:fill="auto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3.4 – четыре и более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411"/>
        </w:trPr>
        <w:tc>
          <w:tcPr>
            <w:tcW w:w="265" w:type="pct"/>
            <w:vMerge w:val="restart"/>
            <w:shd w:val="clear" w:color="auto" w:fill="auto"/>
            <w:noWrap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4362" w:type="pct"/>
            <w:shd w:val="clear" w:color="auto" w:fill="auto"/>
          </w:tcPr>
          <w:p w:rsidR="003D6BA8" w:rsidRPr="004332FD" w:rsidRDefault="003D6BA8" w:rsidP="003D6BA8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32FD">
              <w:rPr>
                <w:rFonts w:ascii="Verdana" w:hAnsi="Verdana"/>
                <w:b/>
                <w:bCs/>
                <w:sz w:val="18"/>
                <w:szCs w:val="18"/>
              </w:rPr>
              <w:t xml:space="preserve">Как Вы считаете, </w:t>
            </w:r>
            <w:proofErr w:type="gramStart"/>
            <w:r w:rsidRPr="004332FD">
              <w:rPr>
                <w:rFonts w:ascii="Verdana" w:hAnsi="Verdana"/>
                <w:b/>
                <w:bCs/>
                <w:sz w:val="18"/>
                <w:szCs w:val="18"/>
              </w:rPr>
              <w:t>где</w:t>
            </w:r>
            <w:proofErr w:type="gramEnd"/>
            <w:r w:rsidRPr="004332FD">
              <w:rPr>
                <w:rFonts w:ascii="Verdana" w:hAnsi="Verdana"/>
                <w:b/>
                <w:bCs/>
                <w:sz w:val="18"/>
                <w:szCs w:val="18"/>
              </w:rPr>
              <w:t xml:space="preserve"> прежде всего в современном обществе люди должны получать представление о религиозной культуре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77"/>
        </w:trPr>
        <w:tc>
          <w:tcPr>
            <w:tcW w:w="265" w:type="pct"/>
            <w:vMerge/>
            <w:shd w:val="clear" w:color="auto" w:fill="auto"/>
            <w:noWrap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2" w:type="pct"/>
            <w:shd w:val="clear" w:color="auto" w:fill="auto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4.1 – в семье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142"/>
        </w:trPr>
        <w:tc>
          <w:tcPr>
            <w:tcW w:w="265" w:type="pct"/>
            <w:vMerge/>
            <w:shd w:val="clear" w:color="auto" w:fill="auto"/>
            <w:noWrap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2" w:type="pct"/>
            <w:shd w:val="clear" w:color="auto" w:fill="auto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4.2. – в школе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77"/>
        </w:trPr>
        <w:tc>
          <w:tcPr>
            <w:tcW w:w="265" w:type="pct"/>
            <w:vMerge/>
            <w:shd w:val="clear" w:color="auto" w:fill="auto"/>
            <w:noWrap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2" w:type="pct"/>
            <w:shd w:val="clear" w:color="auto" w:fill="auto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4.3 – в религиозной организации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178"/>
        </w:trPr>
        <w:tc>
          <w:tcPr>
            <w:tcW w:w="265" w:type="pct"/>
            <w:vMerge/>
            <w:shd w:val="clear" w:color="auto" w:fill="auto"/>
            <w:noWrap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2" w:type="pct"/>
            <w:shd w:val="clear" w:color="auto" w:fill="auto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4.4 – из специальной литературы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239"/>
        </w:trPr>
        <w:tc>
          <w:tcPr>
            <w:tcW w:w="265" w:type="pct"/>
            <w:vMerge/>
            <w:shd w:val="clear" w:color="auto" w:fill="auto"/>
            <w:noWrap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2" w:type="pct"/>
            <w:shd w:val="clear" w:color="auto" w:fill="auto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4.5 – из СМИ, включая Интернет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143"/>
        </w:trPr>
        <w:tc>
          <w:tcPr>
            <w:tcW w:w="265" w:type="pct"/>
            <w:vMerge/>
            <w:shd w:val="clear" w:color="auto" w:fill="auto"/>
            <w:noWrap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2" w:type="pct"/>
            <w:shd w:val="clear" w:color="auto" w:fill="auto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4.6 – в компании друзей, сверстников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202"/>
        </w:trPr>
        <w:tc>
          <w:tcPr>
            <w:tcW w:w="265" w:type="pct"/>
            <w:vMerge/>
            <w:shd w:val="clear" w:color="auto" w:fill="auto"/>
            <w:noWrap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2" w:type="pct"/>
            <w:shd w:val="clear" w:color="auto" w:fill="auto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4.7 – затрудняюсь ответить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460"/>
        </w:trPr>
        <w:tc>
          <w:tcPr>
            <w:tcW w:w="265" w:type="pct"/>
            <w:vMerge w:val="restart"/>
            <w:shd w:val="clear" w:color="auto" w:fill="auto"/>
            <w:noWrap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362" w:type="pct"/>
            <w:shd w:val="clear" w:color="auto" w:fill="auto"/>
          </w:tcPr>
          <w:p w:rsidR="003D6BA8" w:rsidRPr="004332FD" w:rsidRDefault="003D6BA8" w:rsidP="003D6BA8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32FD">
              <w:rPr>
                <w:rFonts w:ascii="Verdana" w:hAnsi="Verdana"/>
                <w:b/>
                <w:bCs/>
                <w:sz w:val="18"/>
                <w:szCs w:val="18"/>
              </w:rPr>
              <w:t xml:space="preserve">Как Вы относитесь к введению в учебную программу общеобразовательной школы комплексного курса </w:t>
            </w:r>
            <w:proofErr w:type="gramStart"/>
            <w:r w:rsidRPr="004332FD">
              <w:rPr>
                <w:rFonts w:ascii="Verdana" w:hAnsi="Verdana"/>
                <w:sz w:val="18"/>
                <w:szCs w:val="18"/>
              </w:rPr>
              <w:t>–</w:t>
            </w:r>
            <w:r w:rsidRPr="004332FD">
              <w:rPr>
                <w:rFonts w:ascii="Verdana" w:hAnsi="Verdana"/>
                <w:b/>
                <w:bCs/>
                <w:sz w:val="18"/>
                <w:szCs w:val="18"/>
              </w:rPr>
              <w:t>О</w:t>
            </w:r>
            <w:proofErr w:type="gramEnd"/>
            <w:r w:rsidRPr="004332FD">
              <w:rPr>
                <w:rFonts w:ascii="Verdana" w:hAnsi="Verdana"/>
                <w:b/>
                <w:bCs/>
                <w:sz w:val="18"/>
                <w:szCs w:val="18"/>
              </w:rPr>
              <w:t>сновы религиозных культур и светской этики</w:t>
            </w:r>
            <w:r w:rsidRPr="004332FD">
              <w:rPr>
                <w:rFonts w:ascii="Verdana" w:hAnsi="Verdana"/>
                <w:sz w:val="18"/>
                <w:szCs w:val="18"/>
              </w:rPr>
              <w:t>"</w:t>
            </w:r>
            <w:r w:rsidRPr="004332F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213"/>
        </w:trPr>
        <w:tc>
          <w:tcPr>
            <w:tcW w:w="265" w:type="pct"/>
            <w:vMerge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2" w:type="pct"/>
            <w:shd w:val="clear" w:color="auto" w:fill="auto"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5.1– положительно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203"/>
        </w:trPr>
        <w:tc>
          <w:tcPr>
            <w:tcW w:w="265" w:type="pct"/>
            <w:vMerge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2" w:type="pct"/>
            <w:shd w:val="clear" w:color="auto" w:fill="auto"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5.2 – мне это безразлично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204"/>
        </w:trPr>
        <w:tc>
          <w:tcPr>
            <w:tcW w:w="265" w:type="pct"/>
            <w:vMerge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2" w:type="pct"/>
            <w:shd w:val="clear" w:color="auto" w:fill="auto"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5.3 – отрицательно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265"/>
        </w:trPr>
        <w:tc>
          <w:tcPr>
            <w:tcW w:w="265" w:type="pct"/>
            <w:vMerge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2" w:type="pct"/>
            <w:shd w:val="clear" w:color="auto" w:fill="auto"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5.4 – затрудняюсь ответить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131"/>
        </w:trPr>
        <w:tc>
          <w:tcPr>
            <w:tcW w:w="265" w:type="pct"/>
            <w:vMerge w:val="restart"/>
            <w:shd w:val="clear" w:color="auto" w:fill="auto"/>
            <w:noWrap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4362" w:type="pct"/>
            <w:shd w:val="clear" w:color="auto" w:fill="auto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32FD">
              <w:rPr>
                <w:rFonts w:ascii="Verdana" w:hAnsi="Verdana"/>
                <w:b/>
                <w:bCs/>
                <w:sz w:val="18"/>
                <w:szCs w:val="18"/>
              </w:rPr>
              <w:t xml:space="preserve">О введении курса </w:t>
            </w:r>
            <w:r w:rsidRPr="004332FD">
              <w:rPr>
                <w:rFonts w:ascii="Verdana" w:hAnsi="Verdana"/>
                <w:sz w:val="18"/>
                <w:szCs w:val="18"/>
              </w:rPr>
              <w:t>"</w:t>
            </w:r>
            <w:r w:rsidRPr="004332FD">
              <w:rPr>
                <w:rFonts w:ascii="Verdana" w:hAnsi="Verdana"/>
                <w:b/>
                <w:bCs/>
                <w:sz w:val="18"/>
                <w:szCs w:val="18"/>
              </w:rPr>
              <w:t>Основы религиозных культур и светской этики</w:t>
            </w:r>
            <w:r w:rsidRPr="004332FD">
              <w:rPr>
                <w:rFonts w:ascii="Verdana" w:hAnsi="Verdana"/>
                <w:sz w:val="18"/>
                <w:szCs w:val="18"/>
              </w:rPr>
              <w:t>"</w:t>
            </w:r>
            <w:r w:rsidRPr="004332FD">
              <w:rPr>
                <w:rFonts w:ascii="Verdana" w:hAnsi="Verdana"/>
                <w:b/>
                <w:bCs/>
                <w:sz w:val="18"/>
                <w:szCs w:val="18"/>
              </w:rPr>
              <w:t xml:space="preserve"> Вы получили информацию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259"/>
        </w:trPr>
        <w:tc>
          <w:tcPr>
            <w:tcW w:w="265" w:type="pct"/>
            <w:vMerge/>
            <w:shd w:val="clear" w:color="auto" w:fill="auto"/>
            <w:noWrap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2" w:type="pct"/>
            <w:shd w:val="clear" w:color="auto" w:fill="auto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6.1 – в школе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234"/>
        </w:trPr>
        <w:tc>
          <w:tcPr>
            <w:tcW w:w="265" w:type="pct"/>
            <w:vMerge/>
            <w:shd w:val="clear" w:color="auto" w:fill="auto"/>
            <w:noWrap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2" w:type="pct"/>
            <w:shd w:val="clear" w:color="auto" w:fill="auto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6.2 – из СМИ, включая Интернет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211"/>
        </w:trPr>
        <w:tc>
          <w:tcPr>
            <w:tcW w:w="265" w:type="pct"/>
            <w:vMerge/>
            <w:shd w:val="clear" w:color="auto" w:fill="auto"/>
            <w:noWrap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2" w:type="pct"/>
            <w:shd w:val="clear" w:color="auto" w:fill="auto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6.3 –   в религиозной организации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186"/>
        </w:trPr>
        <w:tc>
          <w:tcPr>
            <w:tcW w:w="265" w:type="pct"/>
            <w:vMerge/>
            <w:shd w:val="clear" w:color="auto" w:fill="auto"/>
            <w:noWrap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2" w:type="pct"/>
            <w:shd w:val="clear" w:color="auto" w:fill="auto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6.4 – не владею информацией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247"/>
        </w:trPr>
        <w:tc>
          <w:tcPr>
            <w:tcW w:w="265" w:type="pct"/>
            <w:vMerge/>
            <w:shd w:val="clear" w:color="auto" w:fill="auto"/>
            <w:noWrap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2" w:type="pct"/>
            <w:shd w:val="clear" w:color="auto" w:fill="auto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6.5 – затрудняюсь ответить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267"/>
        </w:trPr>
        <w:tc>
          <w:tcPr>
            <w:tcW w:w="265" w:type="pct"/>
            <w:vMerge w:val="restart"/>
            <w:shd w:val="clear" w:color="auto" w:fill="auto"/>
            <w:noWrap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4362" w:type="pct"/>
            <w:shd w:val="clear" w:color="auto" w:fill="auto"/>
          </w:tcPr>
          <w:p w:rsidR="003D6BA8" w:rsidRPr="004332FD" w:rsidRDefault="003D6BA8" w:rsidP="003D6BA8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32FD">
              <w:rPr>
                <w:rFonts w:ascii="Verdana" w:hAnsi="Verdana"/>
                <w:b/>
                <w:bCs/>
                <w:sz w:val="18"/>
                <w:szCs w:val="18"/>
              </w:rPr>
              <w:t xml:space="preserve">Полученная информация о введении курса  </w:t>
            </w:r>
            <w:r w:rsidRPr="004332FD">
              <w:rPr>
                <w:rFonts w:ascii="Verdana" w:hAnsi="Verdana"/>
                <w:sz w:val="18"/>
                <w:szCs w:val="18"/>
              </w:rPr>
              <w:t>"</w:t>
            </w:r>
            <w:r w:rsidRPr="004332FD">
              <w:rPr>
                <w:rFonts w:ascii="Verdana" w:hAnsi="Verdana"/>
                <w:b/>
                <w:bCs/>
                <w:sz w:val="18"/>
                <w:szCs w:val="18"/>
              </w:rPr>
              <w:t>Основы религиозных культур и светской этики</w:t>
            </w:r>
            <w:r w:rsidRPr="004332FD">
              <w:rPr>
                <w:rFonts w:ascii="Verdana" w:hAnsi="Verdana"/>
                <w:sz w:val="18"/>
                <w:szCs w:val="18"/>
              </w:rPr>
              <w:t>"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227"/>
        </w:trPr>
        <w:tc>
          <w:tcPr>
            <w:tcW w:w="265" w:type="pct"/>
            <w:vMerge/>
            <w:shd w:val="clear" w:color="auto" w:fill="auto"/>
            <w:noWrap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2" w:type="pct"/>
            <w:shd w:val="clear" w:color="auto" w:fill="auto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7.1 – достаточная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204"/>
        </w:trPr>
        <w:tc>
          <w:tcPr>
            <w:tcW w:w="265" w:type="pct"/>
            <w:vMerge/>
            <w:shd w:val="clear" w:color="auto" w:fill="auto"/>
            <w:noWrap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2" w:type="pct"/>
            <w:shd w:val="clear" w:color="auto" w:fill="auto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7.2 – требует комментариев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224"/>
        </w:trPr>
        <w:tc>
          <w:tcPr>
            <w:tcW w:w="265" w:type="pct"/>
            <w:vMerge/>
            <w:shd w:val="clear" w:color="auto" w:fill="auto"/>
            <w:noWrap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2" w:type="pct"/>
            <w:shd w:val="clear" w:color="auto" w:fill="auto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7.3 – не достаточная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226"/>
        </w:trPr>
        <w:tc>
          <w:tcPr>
            <w:tcW w:w="265" w:type="pct"/>
            <w:vMerge w:val="restart"/>
            <w:shd w:val="clear" w:color="auto" w:fill="auto"/>
            <w:noWrap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4362" w:type="pct"/>
            <w:shd w:val="clear" w:color="auto" w:fill="auto"/>
          </w:tcPr>
          <w:p w:rsidR="003D6BA8" w:rsidRPr="004332FD" w:rsidRDefault="003D6BA8" w:rsidP="003D6BA8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32FD">
              <w:rPr>
                <w:rFonts w:ascii="Verdana" w:hAnsi="Verdana"/>
                <w:b/>
                <w:bCs/>
                <w:sz w:val="18"/>
                <w:szCs w:val="18"/>
              </w:rPr>
              <w:t xml:space="preserve">На Ваш взгляд, курс </w:t>
            </w:r>
            <w:r w:rsidRPr="004332FD">
              <w:rPr>
                <w:rFonts w:ascii="Verdana" w:hAnsi="Verdana"/>
                <w:sz w:val="18"/>
                <w:szCs w:val="18"/>
              </w:rPr>
              <w:t>"</w:t>
            </w:r>
            <w:r w:rsidRPr="004332FD">
              <w:rPr>
                <w:rFonts w:ascii="Verdana" w:hAnsi="Verdana"/>
                <w:b/>
                <w:bCs/>
                <w:sz w:val="18"/>
                <w:szCs w:val="18"/>
              </w:rPr>
              <w:t>Основы религиозных культур и светской этики</w:t>
            </w:r>
            <w:r w:rsidRPr="004332FD">
              <w:rPr>
                <w:rFonts w:ascii="Verdana" w:hAnsi="Verdana"/>
                <w:sz w:val="18"/>
                <w:szCs w:val="18"/>
              </w:rPr>
              <w:t>"</w:t>
            </w:r>
            <w:r w:rsidRPr="004332FD">
              <w:rPr>
                <w:rFonts w:ascii="Verdana" w:hAnsi="Verdana"/>
                <w:b/>
                <w:bCs/>
                <w:sz w:val="18"/>
                <w:szCs w:val="18"/>
              </w:rPr>
              <w:t xml:space="preserve"> носит: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257"/>
        </w:trPr>
        <w:tc>
          <w:tcPr>
            <w:tcW w:w="265" w:type="pct"/>
            <w:vMerge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2" w:type="pct"/>
            <w:shd w:val="clear" w:color="auto" w:fill="auto"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8.1 – светский (культурологический) характер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134"/>
        </w:trPr>
        <w:tc>
          <w:tcPr>
            <w:tcW w:w="265" w:type="pct"/>
            <w:vMerge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2" w:type="pct"/>
            <w:shd w:val="clear" w:color="auto" w:fill="auto"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8.2 – религиозный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221"/>
        </w:trPr>
        <w:tc>
          <w:tcPr>
            <w:tcW w:w="265" w:type="pct"/>
            <w:vMerge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2" w:type="pct"/>
            <w:shd w:val="clear" w:color="auto" w:fill="auto"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8.3 – затрудняюсь ответить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194"/>
        </w:trPr>
        <w:tc>
          <w:tcPr>
            <w:tcW w:w="265" w:type="pct"/>
            <w:vMerge w:val="restart"/>
            <w:shd w:val="clear" w:color="auto" w:fill="auto"/>
            <w:noWrap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4362" w:type="pct"/>
            <w:shd w:val="clear" w:color="auto" w:fill="auto"/>
          </w:tcPr>
          <w:p w:rsidR="003D6BA8" w:rsidRPr="004332FD" w:rsidRDefault="003D6BA8" w:rsidP="003D6BA8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b/>
                <w:bCs/>
                <w:sz w:val="18"/>
                <w:szCs w:val="18"/>
              </w:rPr>
              <w:t>Введение курса будет способствовать</w:t>
            </w:r>
            <w:r w:rsidRPr="004332F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32FD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(отметьте 3 утверждения)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383"/>
        </w:trPr>
        <w:tc>
          <w:tcPr>
            <w:tcW w:w="265" w:type="pct"/>
            <w:vMerge/>
            <w:shd w:val="clear" w:color="auto" w:fill="auto"/>
            <w:noWrap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2" w:type="pct"/>
            <w:shd w:val="clear" w:color="auto" w:fill="auto"/>
          </w:tcPr>
          <w:p w:rsidR="003D6BA8" w:rsidRPr="004332FD" w:rsidRDefault="003D6BA8" w:rsidP="003D6BA8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9.1 –  общему развитию, расширению кругозора, приобщению ребенка к истории и культуре своего народа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247"/>
        </w:trPr>
        <w:tc>
          <w:tcPr>
            <w:tcW w:w="265" w:type="pct"/>
            <w:vMerge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2" w:type="pct"/>
            <w:shd w:val="clear" w:color="auto" w:fill="auto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9.2 – духовному развитию, нравственному воспитанию ребёнка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150"/>
        </w:trPr>
        <w:tc>
          <w:tcPr>
            <w:tcW w:w="265" w:type="pct"/>
            <w:vMerge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2" w:type="pct"/>
            <w:shd w:val="clear" w:color="auto" w:fill="auto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9.3 – улучшению обстановки в молодежной среде, снижению уровня асоциального поведения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186"/>
        </w:trPr>
        <w:tc>
          <w:tcPr>
            <w:tcW w:w="265" w:type="pct"/>
            <w:vMerge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2" w:type="pct"/>
            <w:shd w:val="clear" w:color="auto" w:fill="auto"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9.4 – воспитанию терпимости (толерантности) в обществе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246"/>
        </w:trPr>
        <w:tc>
          <w:tcPr>
            <w:tcW w:w="265" w:type="pct"/>
            <w:vMerge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2" w:type="pct"/>
            <w:shd w:val="clear" w:color="auto" w:fill="auto"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9.5 – перегрузке учебной программы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122"/>
        </w:trPr>
        <w:tc>
          <w:tcPr>
            <w:tcW w:w="265" w:type="pct"/>
            <w:vMerge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2" w:type="pct"/>
            <w:shd w:val="clear" w:color="auto" w:fill="auto"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9.6 –  межрелигиозному и межэтническому расслоению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182"/>
        </w:trPr>
        <w:tc>
          <w:tcPr>
            <w:tcW w:w="265" w:type="pct"/>
            <w:vMerge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2" w:type="pct"/>
            <w:shd w:val="clear" w:color="auto" w:fill="auto"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 xml:space="preserve">9.7. –  усилению влияния религиозных организаций в школе 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420"/>
        </w:trPr>
        <w:tc>
          <w:tcPr>
            <w:tcW w:w="265" w:type="pct"/>
            <w:vMerge w:val="restart"/>
            <w:shd w:val="clear" w:color="auto" w:fill="auto"/>
            <w:noWrap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4362" w:type="pct"/>
            <w:shd w:val="clear" w:color="auto" w:fill="auto"/>
            <w:vAlign w:val="bottom"/>
          </w:tcPr>
          <w:p w:rsidR="003D6BA8" w:rsidRPr="004332FD" w:rsidRDefault="003D6BA8" w:rsidP="003D6BA8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32FD">
              <w:rPr>
                <w:rFonts w:ascii="Verdana" w:hAnsi="Verdana"/>
                <w:b/>
                <w:bCs/>
                <w:sz w:val="18"/>
                <w:szCs w:val="18"/>
              </w:rPr>
              <w:t>Исходя из собственных размышлений, на каком курсе для своего ребёнка Вы останавливаете свой выбор?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193"/>
        </w:trPr>
        <w:tc>
          <w:tcPr>
            <w:tcW w:w="265" w:type="pct"/>
            <w:vMerge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2" w:type="pct"/>
            <w:shd w:val="clear" w:color="auto" w:fill="auto"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10.1 – Основы православной культуры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126"/>
        </w:trPr>
        <w:tc>
          <w:tcPr>
            <w:tcW w:w="265" w:type="pct"/>
            <w:vMerge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2" w:type="pct"/>
            <w:shd w:val="clear" w:color="auto" w:fill="auto"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10.2 – Основы исламской культуры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186"/>
        </w:trPr>
        <w:tc>
          <w:tcPr>
            <w:tcW w:w="265" w:type="pct"/>
            <w:vMerge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2" w:type="pct"/>
            <w:shd w:val="clear" w:color="auto" w:fill="auto"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10.3 - Основы иудейской культуры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106"/>
        </w:trPr>
        <w:tc>
          <w:tcPr>
            <w:tcW w:w="265" w:type="pct"/>
            <w:vMerge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2" w:type="pct"/>
            <w:shd w:val="clear" w:color="auto" w:fill="auto"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10.4 – Основы буддийской культуры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208"/>
        </w:trPr>
        <w:tc>
          <w:tcPr>
            <w:tcW w:w="265" w:type="pct"/>
            <w:vMerge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2" w:type="pct"/>
            <w:shd w:val="clear" w:color="auto" w:fill="auto"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10 5 –Основы мировых религиозных культур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184"/>
        </w:trPr>
        <w:tc>
          <w:tcPr>
            <w:tcW w:w="265" w:type="pct"/>
            <w:vMerge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2" w:type="pct"/>
            <w:shd w:val="clear" w:color="auto" w:fill="auto"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10.6 – Основы светской этики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D6BA8" w:rsidRPr="004332FD" w:rsidTr="003D6BA8">
        <w:trPr>
          <w:trHeight w:val="315"/>
        </w:trPr>
        <w:tc>
          <w:tcPr>
            <w:tcW w:w="265" w:type="pct"/>
            <w:vMerge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2" w:type="pct"/>
            <w:shd w:val="clear" w:color="auto" w:fill="auto"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32FD">
              <w:rPr>
                <w:rFonts w:ascii="Verdana" w:hAnsi="Verdana"/>
                <w:b/>
                <w:bCs/>
                <w:sz w:val="18"/>
                <w:szCs w:val="18"/>
              </w:rPr>
              <w:t>СПАСИБО!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D6BA8" w:rsidRPr="004332FD" w:rsidRDefault="003D6BA8" w:rsidP="003D6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32F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</w:tbl>
    <w:p w:rsidR="00000000" w:rsidRDefault="003D6BA8" w:rsidP="003D6BA8"/>
    <w:sectPr w:rsidR="00000000" w:rsidSect="003D6B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E56F9"/>
    <w:multiLevelType w:val="multilevel"/>
    <w:tmpl w:val="91A02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D6BA8"/>
    <w:rsid w:val="003D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6BA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1978</Characters>
  <Application>Microsoft Office Word</Application>
  <DocSecurity>0</DocSecurity>
  <Lines>16</Lines>
  <Paragraphs>4</Paragraphs>
  <ScaleCrop>false</ScaleCrop>
  <Company>Grizli777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2</cp:revision>
  <dcterms:created xsi:type="dcterms:W3CDTF">2016-03-31T23:39:00Z</dcterms:created>
  <dcterms:modified xsi:type="dcterms:W3CDTF">2016-03-31T23:41:00Z</dcterms:modified>
</cp:coreProperties>
</file>